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84" w:rsidRDefault="00B50484" w:rsidP="00B50484">
      <w:pPr>
        <w:pStyle w:val="ConsPlusNormal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B50484" w:rsidRDefault="00B50484" w:rsidP="00B5048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МЕЖВЕДОМСТВЕННОЙ КОМИССИИ ПРИ ПРЕФЕКТУРЕ </w:t>
      </w:r>
    </w:p>
    <w:p w:rsidR="00B50484" w:rsidRDefault="00B50484" w:rsidP="00B50484">
      <w:pPr>
        <w:pStyle w:val="ConsPlusNormal"/>
        <w:jc w:val="center"/>
        <w:rPr>
          <w:b/>
          <w:bCs/>
        </w:rPr>
      </w:pPr>
      <w:r>
        <w:rPr>
          <w:b/>
          <w:bCs/>
        </w:rPr>
        <w:t>ЮГО-ВОСТОЧНОГО АДМИНИСТРАТИВНОГО ОКРУГА</w:t>
      </w:r>
    </w:p>
    <w:p w:rsidR="00B50484" w:rsidRDefault="00B50484" w:rsidP="00B50484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 ГОРОДА МОСКВЫ ПО УСТРАНЕНИЮ</w:t>
      </w:r>
    </w:p>
    <w:p w:rsidR="00B50484" w:rsidRDefault="00B50484" w:rsidP="00B50484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БАРЬЕРОВ ПРИ РАЗВИТИИ ПРЕДПРИНИМАТЕЛЬСТВА</w:t>
      </w:r>
    </w:p>
    <w:p w:rsidR="00B50484" w:rsidRDefault="00B50484" w:rsidP="00B50484">
      <w:pPr>
        <w:pStyle w:val="ConsPlusNormal"/>
        <w:jc w:val="both"/>
      </w:pPr>
    </w:p>
    <w:p w:rsidR="00B50484" w:rsidRDefault="00B50484" w:rsidP="00B50484">
      <w:pPr>
        <w:pStyle w:val="ConsPlusNormal"/>
        <w:jc w:val="center"/>
        <w:outlineLvl w:val="1"/>
      </w:pPr>
      <w:r>
        <w:t>Раздел 1. ОБЩИЕ ПОЛОЖЕНИЯ</w:t>
      </w:r>
    </w:p>
    <w:p w:rsidR="00B50484" w:rsidRDefault="00B50484" w:rsidP="00B50484">
      <w:pPr>
        <w:pStyle w:val="ConsPlusNormal"/>
        <w:jc w:val="both"/>
      </w:pPr>
    </w:p>
    <w:p w:rsidR="00B50484" w:rsidRDefault="00B50484" w:rsidP="00E527A6">
      <w:pPr>
        <w:pStyle w:val="ConsPlusNormal"/>
        <w:ind w:firstLine="540"/>
        <w:jc w:val="both"/>
      </w:pPr>
      <w:r>
        <w:t xml:space="preserve">1.1. </w:t>
      </w:r>
      <w:r w:rsidR="00E527A6">
        <w:t xml:space="preserve">Межведомственная комиссия при префектуре Юго-Восточного административного округа города Москвы по устранению административных барьеров при развитии предпринимательства (далее - Межведомственная комиссия) образована в целях защиты прав и законных интересов субъектов предпринимательской деятельности, в том числе субъектов малого и среднего предпринимательства (далее – субъекты предпринимательской деятельности), выявления и устранения административных барьеров, создания благоприятных условий для ведения и развития предпринимательской деятельности </w:t>
      </w:r>
      <w:r w:rsidR="00E527A6">
        <w:br/>
        <w:t>в Юго-Восточном административном округе города Москвы</w:t>
      </w:r>
    </w:p>
    <w:p w:rsidR="00B50484" w:rsidRDefault="00B50484" w:rsidP="00B50484">
      <w:pPr>
        <w:pStyle w:val="ConsPlusNormal"/>
        <w:ind w:firstLine="540"/>
        <w:jc w:val="both"/>
      </w:pPr>
      <w:r>
        <w:t xml:space="preserve">1.2. Межведомственная комиссия является рабочим органом при префектуре </w:t>
      </w:r>
      <w:r w:rsidR="002F6CFE">
        <w:t>Юго-</w:t>
      </w:r>
      <w:r>
        <w:t>Восточного административного округа города Москвы</w:t>
      </w:r>
      <w:r w:rsidR="001C6768">
        <w:t>.</w:t>
      </w:r>
    </w:p>
    <w:p w:rsidR="00B50484" w:rsidRDefault="00B50484" w:rsidP="00B50484">
      <w:pPr>
        <w:pStyle w:val="ConsPlusNormal"/>
        <w:ind w:firstLine="540"/>
        <w:jc w:val="both"/>
      </w:pPr>
      <w:r>
        <w:t xml:space="preserve">1.3. Изменения и дополнения к настоящему Положению, а также персональный состав Межведомственной комиссии и персональные изменения в составе комиссии утверждаются распоряжением префектуры </w:t>
      </w:r>
      <w:r w:rsidR="0091354B">
        <w:t>Юго-</w:t>
      </w:r>
      <w:r>
        <w:t>Восточного административного округа города Москвы.</w:t>
      </w:r>
    </w:p>
    <w:p w:rsidR="008108D1" w:rsidRDefault="00B50484" w:rsidP="00B50484">
      <w:pPr>
        <w:pStyle w:val="ConsPlusNormal"/>
        <w:ind w:firstLine="540"/>
        <w:jc w:val="both"/>
      </w:pPr>
      <w:r>
        <w:t xml:space="preserve">1.4. </w:t>
      </w:r>
      <w:r w:rsidR="008108D1">
        <w:t>Межведомственную комиссию возглавляет заместитель префекта Юго-Восточного административного округа города Москвы, который является председателем Межведомственной комиссии (далее – председатель Межведомственной комиссии).</w:t>
      </w:r>
    </w:p>
    <w:p w:rsidR="00B50484" w:rsidRDefault="00B50484" w:rsidP="00B50484">
      <w:pPr>
        <w:pStyle w:val="ConsPlusNormal"/>
        <w:ind w:firstLine="540"/>
        <w:jc w:val="both"/>
      </w:pPr>
      <w:r>
        <w:t>1.5. Межведомственная комиссия в своей деятельности руководствуется законами, другими нормативными правовыми актами Российской Федерации и города Москвы, а также настоящим Положением.</w:t>
      </w:r>
    </w:p>
    <w:p w:rsidR="00B50484" w:rsidRDefault="00B50484" w:rsidP="00B50484">
      <w:pPr>
        <w:pStyle w:val="ConsPlusNormal"/>
        <w:jc w:val="both"/>
      </w:pPr>
    </w:p>
    <w:p w:rsidR="00B50484" w:rsidRDefault="00B50484" w:rsidP="00B50484">
      <w:pPr>
        <w:pStyle w:val="ConsPlusNormal"/>
        <w:jc w:val="center"/>
        <w:outlineLvl w:val="1"/>
      </w:pPr>
      <w:r>
        <w:t>Раздел 2. КОМПЕТЕНЦИЯ, ФУНКЦИИ И ПРАВА</w:t>
      </w:r>
    </w:p>
    <w:p w:rsidR="00B50484" w:rsidRDefault="00B50484" w:rsidP="00B50484">
      <w:pPr>
        <w:pStyle w:val="ConsPlusNormal"/>
        <w:jc w:val="center"/>
      </w:pPr>
      <w:r>
        <w:t>МЕЖВЕДОМСТВЕННОЙ КОМИССИИ</w:t>
      </w:r>
    </w:p>
    <w:p w:rsidR="00B50484" w:rsidRDefault="00B50484" w:rsidP="00B50484">
      <w:pPr>
        <w:pStyle w:val="ConsPlusNormal"/>
        <w:jc w:val="both"/>
      </w:pPr>
    </w:p>
    <w:p w:rsidR="00B50484" w:rsidRDefault="00B50484" w:rsidP="00B50484">
      <w:pPr>
        <w:pStyle w:val="ConsPlusNormal"/>
        <w:ind w:firstLine="540"/>
        <w:jc w:val="both"/>
      </w:pPr>
      <w:r>
        <w:t xml:space="preserve">2.1. В компетенцию Межведомственной комиссии входят вопросы координации деятельности структурных подразделений префектуры </w:t>
      </w:r>
      <w:r w:rsidR="00615F6E">
        <w:t>Юго-</w:t>
      </w:r>
      <w:r>
        <w:t xml:space="preserve">Восточного административного округа, управ районов, расположенных на территории </w:t>
      </w:r>
      <w:r w:rsidR="00615F6E">
        <w:t>Юго-</w:t>
      </w:r>
      <w:r>
        <w:t>Восточного административного округа города Москвы, подведомственных им государственных учреждений по реализации государственной политики в сфере поддержки и развития предпринимательской деятельности в части устранения административных барьеров, препятствующих выходу на рынок новых и развитию действующих на территории округа субъектов предпринимательской деятельности (далее - административные барьеры).</w:t>
      </w:r>
    </w:p>
    <w:p w:rsidR="00B50484" w:rsidRDefault="00B50484" w:rsidP="00B50484">
      <w:pPr>
        <w:pStyle w:val="ConsPlusNormal"/>
        <w:ind w:firstLine="540"/>
        <w:jc w:val="both"/>
      </w:pPr>
      <w:r>
        <w:t xml:space="preserve">2.2. Межведомственная комиссия рассматривает вопросы, связанные с причинами возникновения и действия административных барьеров в </w:t>
      </w:r>
      <w:r w:rsidR="00615F6E">
        <w:t>Юго-</w:t>
      </w:r>
      <w:r>
        <w:lastRenderedPageBreak/>
        <w:t>Восточном административном округе, и принимает решения, направленные на их устранение.</w:t>
      </w:r>
    </w:p>
    <w:p w:rsidR="00B50484" w:rsidRDefault="00B50484" w:rsidP="00B50484">
      <w:pPr>
        <w:pStyle w:val="ConsPlusNormal"/>
        <w:ind w:firstLine="540"/>
        <w:jc w:val="both"/>
      </w:pPr>
      <w:r>
        <w:t>2.3.  В функции Межведомственной комиссии входит: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.1. Координация работы структурных подразделений префектуры </w:t>
      </w:r>
      <w:r w:rsidR="008C6E92">
        <w:t>Юго-</w:t>
      </w:r>
      <w:r w:rsidR="00B50484">
        <w:t xml:space="preserve">Восточного административного округа города Москвы, управ районов, расположенных на территории </w:t>
      </w:r>
      <w:r w:rsidR="008C6E92">
        <w:t>Юго-</w:t>
      </w:r>
      <w:r w:rsidR="00B50484">
        <w:t xml:space="preserve">Восточного административного округа города Москвы, и подведомственных им государственных учреждений по предотвращению принятия решений, устанавливающих необоснованные административные барьеры и ущемляющих законные права и интересы предпринимателей и предпринимательских структур, осуществляющих свою деятельность на территории </w:t>
      </w:r>
      <w:r w:rsidR="008C6E92">
        <w:t>Юго-</w:t>
      </w:r>
      <w:r w:rsidR="00B50484">
        <w:t>Восточного административного округа города Москвы.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.2. Координация вопросов исследования и анализа действия административных барьеров и причин их возникновения, а также проблем субъектов предпринимательства в сфере взаимодействия с территориальными органами исполнительной власти и другими организациями, осуществляющими свою деятельность на территории </w:t>
      </w:r>
      <w:r w:rsidR="00E05D6F">
        <w:t>Юго-</w:t>
      </w:r>
      <w:r w:rsidR="00B50484">
        <w:t>Восточного административного округа города Москвы.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.3. Координация разработки мероприятий и обеспечения согласованных действий структурных подразделений префектуры </w:t>
      </w:r>
      <w:r w:rsidR="00E05D6F">
        <w:t>Юго-</w:t>
      </w:r>
      <w:r w:rsidR="00B50484">
        <w:t xml:space="preserve">Восточного административного округа, управ районов, расположенных на территории </w:t>
      </w:r>
      <w:r w:rsidR="00E05D6F">
        <w:t>Юго-</w:t>
      </w:r>
      <w:r w:rsidR="00B50484">
        <w:t>Восточного административного округа города Москвы, подведомственных им государственных учреждений, направленных на устранение административных барьеров.</w:t>
      </w:r>
    </w:p>
    <w:p w:rsidR="00E05D6F" w:rsidRDefault="00E05D6F" w:rsidP="00B50484">
      <w:pPr>
        <w:pStyle w:val="ConsPlusNormal"/>
        <w:ind w:firstLine="540"/>
        <w:jc w:val="both"/>
      </w:pP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.4. Рассмотрение жалоб предпринимателей на действия должностных лиц структурных подразделений префектуры </w:t>
      </w:r>
      <w:r w:rsidR="00E05D6F">
        <w:t>Юго-</w:t>
      </w:r>
      <w:r w:rsidR="00B50484">
        <w:t xml:space="preserve">Восточного административного округа города Москвы, управ районов, расположенных на территории </w:t>
      </w:r>
      <w:r w:rsidR="00E05D6F">
        <w:t>Юго-</w:t>
      </w:r>
      <w:r w:rsidR="00B50484">
        <w:t xml:space="preserve">Восточного административного округа города Москвы, подведомственных им государственных учреждений, территориальных органов исполнительной власти и других организаций, осуществляющих свою деятельность на территории </w:t>
      </w:r>
      <w:r w:rsidR="00E05D6F">
        <w:t>Юго-</w:t>
      </w:r>
      <w:r w:rsidR="00B50484">
        <w:t>Восточного административного округа города Москвы, при решении вопросов регулирования предпринимательской деятельности и проведения контрольных (надзорных) мероприятий.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>.5. Рассмотрение обращений Штаба по защите прав и законных интересов субъектов предпринимательской деятельности в городе Москве, находящихся в компетенции Межведомственной комиссии.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>.6. Подготовка и направление в Штаб по защите прав и законных интересов субъектов предпринимательской деятельности в городе Москве информации о деятельности Межведомственной комиссии.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.7. Оказание содействия субъектам малого и среднего предпринимательства, осуществляющим свою деятельность на территории </w:t>
      </w:r>
      <w:r w:rsidR="00340E80">
        <w:t>Юго-</w:t>
      </w:r>
      <w:r w:rsidR="00B50484">
        <w:t>Восточного административного округа города Москвы, в получении консультативной помощи по вопросам защиты предпринимательской деятельности.</w:t>
      </w:r>
    </w:p>
    <w:p w:rsidR="00B50484" w:rsidRDefault="00736E4D" w:rsidP="00B50484">
      <w:pPr>
        <w:pStyle w:val="ConsPlusNormal"/>
        <w:ind w:firstLine="540"/>
        <w:jc w:val="both"/>
      </w:pPr>
      <w:r>
        <w:t>2.3</w:t>
      </w:r>
      <w:r w:rsidR="00B50484">
        <w:t xml:space="preserve">.8. Осуществление учета и анализа информации по существующим административным барьерам применительно к различным видам </w:t>
      </w:r>
      <w:r w:rsidR="00B50484">
        <w:lastRenderedPageBreak/>
        <w:t>предпринимательской деятельности и разработка предложений по устранению выявленных административных барьеров.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>. Комиссия для выполнения своих функций: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 xml:space="preserve">.1. Анализирует деятельность структурных подразделений префектуры </w:t>
      </w:r>
      <w:r w:rsidR="00340E80">
        <w:t>Юго-</w:t>
      </w:r>
      <w:r w:rsidR="00B50484">
        <w:t xml:space="preserve">Восточного административного округа города Москвы, управ районов, расположенных на территории </w:t>
      </w:r>
      <w:r w:rsidR="00340E80">
        <w:t>Юго-</w:t>
      </w:r>
      <w:r w:rsidR="00B50484">
        <w:t>Восточного административного округа города Москвы, и подведомственных им государственных учреждений по вопросам устранения административных барьеров</w:t>
      </w:r>
      <w:r w:rsidR="00340E80">
        <w:t>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>.2. Разрабатывает предложения по устранению административных барьеров на основе анализа их состояния и влияния на развитие предпринимательства в</w:t>
      </w:r>
      <w:r w:rsidR="00164337">
        <w:t xml:space="preserve"> Юго-</w:t>
      </w:r>
      <w:r w:rsidR="00B50484">
        <w:t>Восточном административном округе города Москвы, изучения положительного опыта города Москвы и субъектов Российской Федерации по регулированию предпринимательской деятельности и устранению барьеров, препятствующих ее развитию.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 xml:space="preserve">.3. Организует взаимодействие между префектурой </w:t>
      </w:r>
      <w:r w:rsidR="00164337">
        <w:t>Юго-</w:t>
      </w:r>
      <w:r w:rsidR="00B50484">
        <w:t>Восточного административного округа города Москвы, управами районов, расположенны</w:t>
      </w:r>
      <w:r w:rsidR="00164337">
        <w:t>ми</w:t>
      </w:r>
      <w:r w:rsidR="00B50484">
        <w:t xml:space="preserve"> на территории </w:t>
      </w:r>
      <w:r w:rsidR="00164337">
        <w:t>Юго-</w:t>
      </w:r>
      <w:r w:rsidR="00B50484">
        <w:t xml:space="preserve">Восточного административного округа города Москвы, и подведомственными им государственными учреждениями, а также с другими организациями, общественными и предпринимательскими структурами, осуществляющими свою деятельность на территории </w:t>
      </w:r>
      <w:r w:rsidR="00164337">
        <w:t>Юго-</w:t>
      </w:r>
      <w:r w:rsidR="00B50484">
        <w:t>Восточного административного округа города Москвы, с целью выработки согласованных решений по разработке механизмов и осуществлению конкретных мер, направленных на устранение административных барьеров.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>.4. Анализирует и систематизирует предложения организаций и граждан по устранению административных барьеров.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 xml:space="preserve">.5. Разрабатывает предложения по изменению и дополнению законодательной и иной нормативной правовой базы, регулирующей деятельность субъектов </w:t>
      </w:r>
      <w:r w:rsidR="00E527A6" w:rsidRPr="00E527A6">
        <w:t>предпринимательской деятельности</w:t>
      </w:r>
      <w:r w:rsidR="00B50484">
        <w:t xml:space="preserve"> и их взаимодействие с органами государственной власти, и принимает меры по внесению в установленном порядке этих предложений на рассмотрение соответствующих органов государственной власти.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 xml:space="preserve">.6. Предлагает структурным подразделениям префектуры </w:t>
      </w:r>
      <w:r w:rsidR="00627C35">
        <w:t>Юго-</w:t>
      </w:r>
      <w:r w:rsidR="00B50484">
        <w:t>Восточного административного округа города Москвы, управам районов, расположенным на территории округа, и подведомственным им государственным учреждениям конкретные меры по устранению административных барьеров, препятствующих развитию предпринимательства.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>.7. Направляет руководителям отраслевых, функциональных и территориальных органов исполнительной власти города Москвы и подведомственных им государственных учреждений, а также в Штаб по защите прав и законных интересов субъектов предпринимательской деятельности в городе Москве материалы о проблемах, возникающих в результате действия административных барьеров.</w:t>
      </w:r>
    </w:p>
    <w:p w:rsidR="00B50484" w:rsidRDefault="00736E4D" w:rsidP="00B50484">
      <w:pPr>
        <w:pStyle w:val="ConsPlusNormal"/>
        <w:ind w:firstLine="540"/>
        <w:jc w:val="both"/>
      </w:pPr>
      <w:r>
        <w:t>2.4</w:t>
      </w:r>
      <w:r w:rsidR="00B50484">
        <w:t xml:space="preserve">.8. В случае поступления официальной информации или иных документов о нарушении действующего законодательства должностными лицами исполнительных органов государственной власти города Москвы и подведомственных им государственных учреждений направляет такие материалы </w:t>
      </w:r>
      <w:r w:rsidR="00B50484">
        <w:lastRenderedPageBreak/>
        <w:t>для принятия решений непосредственным руководителям этих должностных лиц, а также в случае необходимости в правоохранительные органы.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>. Межведомственная комиссия по вопросам, входящим в ее компетенцию, имеет право: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>.1. Разрабатывать предложения по внесению изменений в действующие нормативные правовые акты, направленные на устранение административных барьеров.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 xml:space="preserve">.2. Готовить предложения по отмене распорядительных документов и решений, препятствующих развитию предпринимательства и ущемляющих законные права и интересы субъектов предпринимательской деятельности, принятых структурными подразделениями префектуры </w:t>
      </w:r>
      <w:r w:rsidR="00D70F25">
        <w:t>Юго-</w:t>
      </w:r>
      <w:r w:rsidR="00B50484">
        <w:t xml:space="preserve">Восточного административного округа города Москвы, управами районов, расположенных на территории </w:t>
      </w:r>
      <w:r w:rsidR="00D70F25">
        <w:t>Юго-</w:t>
      </w:r>
      <w:r w:rsidR="00B50484">
        <w:t>Восточного административного округа города Москвы, и подведомственными им государственными учреждениями.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>.3. Запрашивать и получать от исполнительных органов государственной власти города Москвы необходимые для деятельности Межведомственной комиссии документы, материалы и информацию.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>.4. Приглашать на заседания Межведомственной комиссии представителей органов государственной власти Российской Федерации и города Москвы, объединений предпринимателей, других организаций и предпринимателей.</w:t>
      </w:r>
    </w:p>
    <w:p w:rsidR="00D70F25" w:rsidRDefault="00736E4D" w:rsidP="00B50484">
      <w:pPr>
        <w:pStyle w:val="ConsPlusNormal"/>
        <w:ind w:firstLine="540"/>
        <w:jc w:val="both"/>
      </w:pPr>
      <w:r>
        <w:t>2.5</w:t>
      </w:r>
      <w:r w:rsidR="00B50484">
        <w:t xml:space="preserve">.5. Создавать рабочие группы из числа представителей отраслевых, </w:t>
      </w:r>
      <w:proofErr w:type="gramStart"/>
      <w:r w:rsidR="00B50484">
        <w:t xml:space="preserve">функциональных </w:t>
      </w:r>
      <w:r w:rsidR="00D70F25">
        <w:t xml:space="preserve"> </w:t>
      </w:r>
      <w:r w:rsidR="00B50484">
        <w:t>и</w:t>
      </w:r>
      <w:proofErr w:type="gramEnd"/>
      <w:r w:rsidR="00D70F25">
        <w:t xml:space="preserve"> </w:t>
      </w:r>
      <w:r w:rsidR="00B50484">
        <w:t xml:space="preserve"> территориальных </w:t>
      </w:r>
      <w:r w:rsidR="00D70F25">
        <w:t xml:space="preserve"> </w:t>
      </w:r>
      <w:r w:rsidR="00B50484">
        <w:t>орган</w:t>
      </w:r>
      <w:r w:rsidR="00D70F25">
        <w:t>ов  исполнительной  власти  города</w:t>
      </w:r>
    </w:p>
    <w:p w:rsidR="00B50484" w:rsidRDefault="00B50484" w:rsidP="00616E30">
      <w:pPr>
        <w:pStyle w:val="ConsPlusNormal"/>
        <w:jc w:val="both"/>
      </w:pPr>
      <w:r>
        <w:t>Москвы, общественных и других организаций, ученых и специалистов для проведения аналитических исследований, опросов предпринимателей, подготовки рекомендаций, проектов решений и нормативных правовых актов, проведения других работ по обеспечению деятельности Комиссии и решения задач, отнесенных к ее компетенции.</w:t>
      </w:r>
    </w:p>
    <w:p w:rsidR="004A3383" w:rsidRDefault="00736E4D" w:rsidP="00B50484">
      <w:pPr>
        <w:pStyle w:val="ConsPlusNormal"/>
        <w:ind w:firstLine="540"/>
        <w:jc w:val="both"/>
      </w:pPr>
      <w:r>
        <w:t>2.5</w:t>
      </w:r>
      <w:r w:rsidR="00B50484">
        <w:t xml:space="preserve">.6. Рассматривать обращения (жалобы) предпринимателей на действия (бездействие) должностных лиц структурных подразделений префектуры </w:t>
      </w:r>
      <w:r w:rsidR="002C16B3">
        <w:t xml:space="preserve">Юго-Восточного </w:t>
      </w:r>
      <w:r w:rsidR="004A3383">
        <w:t xml:space="preserve">   </w:t>
      </w:r>
      <w:r w:rsidR="00B50484">
        <w:t xml:space="preserve">административного </w:t>
      </w:r>
      <w:r w:rsidR="004A3383">
        <w:t xml:space="preserve">   </w:t>
      </w:r>
      <w:r w:rsidR="00B50484">
        <w:t>округа</w:t>
      </w:r>
      <w:r w:rsidR="004A3383">
        <w:t xml:space="preserve"> </w:t>
      </w:r>
      <w:r w:rsidR="00B50484">
        <w:t xml:space="preserve"> </w:t>
      </w:r>
      <w:r w:rsidR="004A3383">
        <w:t xml:space="preserve">  </w:t>
      </w:r>
      <w:r w:rsidR="00B50484">
        <w:t>города</w:t>
      </w:r>
      <w:r w:rsidR="004A3383">
        <w:t xml:space="preserve">   </w:t>
      </w:r>
      <w:r w:rsidR="00B50484">
        <w:t xml:space="preserve"> </w:t>
      </w:r>
      <w:proofErr w:type="gramStart"/>
      <w:r w:rsidR="00B50484">
        <w:t>Москвы,</w:t>
      </w:r>
      <w:r w:rsidR="004A3383">
        <w:t xml:space="preserve">   </w:t>
      </w:r>
      <w:proofErr w:type="gramEnd"/>
      <w:r w:rsidR="00B50484">
        <w:t>управ</w:t>
      </w:r>
      <w:r w:rsidR="004A3383">
        <w:t xml:space="preserve">   </w:t>
      </w:r>
      <w:r w:rsidR="00B50484">
        <w:t xml:space="preserve"> районов,</w:t>
      </w:r>
    </w:p>
    <w:p w:rsidR="00B50484" w:rsidRDefault="00B50484" w:rsidP="004A3383">
      <w:pPr>
        <w:pStyle w:val="ConsPlusNormal"/>
        <w:jc w:val="both"/>
      </w:pPr>
      <w:r>
        <w:t xml:space="preserve">расположенных на территории </w:t>
      </w:r>
      <w:r w:rsidR="002C16B3">
        <w:t>Юго-</w:t>
      </w:r>
      <w:r>
        <w:t>Восточного административного округа города Москвы, и подведомственных им государственных учреждений.</w:t>
      </w:r>
    </w:p>
    <w:p w:rsidR="00B50484" w:rsidRDefault="00736E4D" w:rsidP="00B50484">
      <w:pPr>
        <w:pStyle w:val="ConsPlusNormal"/>
        <w:ind w:firstLine="540"/>
        <w:jc w:val="both"/>
      </w:pPr>
      <w:r>
        <w:t>2.5</w:t>
      </w:r>
      <w:r w:rsidR="00B50484">
        <w:t xml:space="preserve">.7. Вносить предложения по привлечению </w:t>
      </w:r>
      <w:r w:rsidR="002C16B3">
        <w:t xml:space="preserve">в установленном порядке </w:t>
      </w:r>
      <w:r w:rsidR="00B50484">
        <w:t>к дисциплинарной ответственности должностных лиц структурных подразделений префектуры</w:t>
      </w:r>
      <w:r w:rsidR="002C16B3">
        <w:t xml:space="preserve"> Юго-Восточного административного округа города Москвы</w:t>
      </w:r>
      <w:r w:rsidR="00B50484">
        <w:t xml:space="preserve">, управ районов, расположенных на территории </w:t>
      </w:r>
      <w:r w:rsidR="002C16B3">
        <w:t>Юго-</w:t>
      </w:r>
      <w:r w:rsidR="00B50484">
        <w:t>Восточного административного округа города Москвы, и подведомственных им государственных учреждений, виновных в злоупотреблениях, проявлениях волокиты и бюрократизма, приведших к возникновению административных барьеров.</w:t>
      </w:r>
    </w:p>
    <w:p w:rsidR="002E5D7B" w:rsidRDefault="002E5D7B" w:rsidP="00B50484">
      <w:pPr>
        <w:pStyle w:val="ConsPlusNormal"/>
        <w:ind w:firstLine="540"/>
        <w:jc w:val="both"/>
      </w:pPr>
    </w:p>
    <w:p w:rsidR="00B50484" w:rsidRDefault="00B50484" w:rsidP="00B50484">
      <w:pPr>
        <w:pStyle w:val="ConsPlusNormal"/>
        <w:jc w:val="both"/>
      </w:pPr>
    </w:p>
    <w:p w:rsidR="00B50484" w:rsidRDefault="00B50484" w:rsidP="00B50484">
      <w:pPr>
        <w:pStyle w:val="ConsPlusNormal"/>
        <w:jc w:val="center"/>
        <w:outlineLvl w:val="1"/>
      </w:pPr>
      <w:r>
        <w:t>Раздел 3. ОРГАНИЗАЦИЯ РАБОТЫ МЕЖВЕДОМСТВЕННОЙ КОМИССИИ</w:t>
      </w:r>
    </w:p>
    <w:p w:rsidR="00B50484" w:rsidRDefault="00B50484" w:rsidP="00B50484">
      <w:pPr>
        <w:pStyle w:val="ConsPlusNormal"/>
        <w:jc w:val="both"/>
      </w:pPr>
    </w:p>
    <w:p w:rsidR="00B50484" w:rsidRDefault="00B50484" w:rsidP="00B50484">
      <w:pPr>
        <w:pStyle w:val="ConsPlusNormal"/>
        <w:ind w:firstLine="540"/>
        <w:jc w:val="both"/>
      </w:pPr>
      <w:r>
        <w:t>3.1. Деятельность Межведомственной комиссии осуществляется в соответствии с регламентом ее работы, принимаемым Межведомственной комиссией.</w:t>
      </w:r>
    </w:p>
    <w:p w:rsidR="002E5D7B" w:rsidRDefault="00B50484" w:rsidP="002E5D7B">
      <w:pPr>
        <w:pStyle w:val="ConsPlusNormal"/>
        <w:ind w:firstLine="540"/>
        <w:jc w:val="both"/>
      </w:pPr>
      <w:r>
        <w:lastRenderedPageBreak/>
        <w:t xml:space="preserve">3.2. </w:t>
      </w:r>
      <w:r w:rsidR="002E5D7B">
        <w:t xml:space="preserve">Заседания Межведомственной комиссии проводятся по фактам поступления в Межведомственную комиссию жалоб предпринимателей на действия должностных лиц структурных подразделений префектуры Юго-Восточного административного округа города Москвы, управ районов, расположенных на территории Юго-Восточного административного округа города Москвы, подведомственных им государственных учреждений, территориальных органов исполнительной власти и других организаций, осуществляющих свою деятельность на территории Юго-Восточного административного округа города Москвы, при решении вопросов регулирования предпринимательской деятельности и проведения контрольных (надзорных) мероприятий. </w:t>
      </w:r>
    </w:p>
    <w:p w:rsidR="002E5D7B" w:rsidRDefault="002E5D7B" w:rsidP="002E5D7B">
      <w:pPr>
        <w:pStyle w:val="ConsPlusNormal"/>
        <w:ind w:firstLine="540"/>
        <w:jc w:val="both"/>
      </w:pPr>
      <w:r>
        <w:t xml:space="preserve">Заседание Межведомственной комиссии считается правомочным, если на них присутствуют более половины ее членов </w:t>
      </w:r>
    </w:p>
    <w:p w:rsidR="00B50484" w:rsidRDefault="00B50484" w:rsidP="002E5D7B">
      <w:pPr>
        <w:pStyle w:val="ConsPlusNormal"/>
        <w:ind w:firstLine="540"/>
        <w:jc w:val="both"/>
      </w:pPr>
      <w:r>
        <w:t xml:space="preserve">3.3. Повестка заседаний формируется председателем либо заместителем председателя Межведомственной комиссии с учетом предложений членов Межведомственной комиссии и </w:t>
      </w:r>
      <w:r w:rsidR="00CF4A0E">
        <w:t xml:space="preserve">решений </w:t>
      </w:r>
      <w:r>
        <w:t>Штаба по защите прав и законных интересов субъектов предпринимательской деятельности в городе Москве.</w:t>
      </w:r>
    </w:p>
    <w:p w:rsidR="00B50484" w:rsidRDefault="00B50484" w:rsidP="00B50484">
      <w:pPr>
        <w:pStyle w:val="ConsPlusNormal"/>
        <w:ind w:firstLine="540"/>
        <w:jc w:val="both"/>
      </w:pPr>
      <w:r>
        <w:t xml:space="preserve">3.4. </w:t>
      </w:r>
      <w:r w:rsidR="00CF4A0E">
        <w:t>П</w:t>
      </w:r>
      <w:r>
        <w:t xml:space="preserve">одготовка необходимых для проведения заседания </w:t>
      </w:r>
      <w:r w:rsidR="00CF4A0E">
        <w:t xml:space="preserve">Межведомственной комиссии </w:t>
      </w:r>
      <w:r>
        <w:t xml:space="preserve">материалов и организационно-техническое обеспечение деятельности и заседаний Комиссии возлагается на </w:t>
      </w:r>
      <w:r w:rsidR="00CC4628">
        <w:t>ответственного секретаря Межведомственной комиссии.</w:t>
      </w:r>
    </w:p>
    <w:p w:rsidR="00B50484" w:rsidRDefault="00B50484" w:rsidP="00B50484">
      <w:pPr>
        <w:pStyle w:val="ConsPlusNormal"/>
        <w:ind w:firstLine="540"/>
        <w:jc w:val="both"/>
      </w:pPr>
      <w:r>
        <w:t>3.5. Оповещение членов Межведомственной комиссии об очередном заседании Межведомственной комиссии, а также при необходимости рассылка им материалов по рассматриваемым вопросам осуществляется ответственным секретарем Межведомственн</w:t>
      </w:r>
      <w:r w:rsidR="00CC4628">
        <w:t xml:space="preserve">ой комиссии не позднее, </w:t>
      </w:r>
      <w:r>
        <w:t>чем за 5 календарных дней до заседания Межведомственной комиссии.</w:t>
      </w:r>
    </w:p>
    <w:p w:rsidR="00B50484" w:rsidRDefault="00B50484" w:rsidP="00B50484">
      <w:pPr>
        <w:pStyle w:val="ConsPlusNormal"/>
        <w:ind w:firstLine="540"/>
        <w:jc w:val="both"/>
      </w:pPr>
      <w:r>
        <w:t>3.6. Решения Межведомственной комиссии принимаются при открытом голосовании членов Межведомственной комиссии, присутствующих на заседании Межведомственной комиссии, простым большинством голосов.</w:t>
      </w:r>
    </w:p>
    <w:p w:rsidR="00B50484" w:rsidRDefault="00B50484" w:rsidP="00B50484">
      <w:pPr>
        <w:pStyle w:val="ConsPlusNormal"/>
        <w:ind w:firstLine="540"/>
        <w:jc w:val="both"/>
      </w:pPr>
      <w:r>
        <w:t>3.7. Решения Межведомственной комиссии оформляются протоколом заседания Межведомственной комиссии, который утверждается ее председателем или заместителем председателя и подписывается ответственным секретарем Межведомственной комиссии.</w:t>
      </w:r>
    </w:p>
    <w:p w:rsidR="00B50484" w:rsidRDefault="00B50484" w:rsidP="00B50484">
      <w:pPr>
        <w:pStyle w:val="ConsPlusNormal"/>
        <w:ind w:firstLine="540"/>
        <w:jc w:val="both"/>
      </w:pPr>
      <w:r>
        <w:t>Решения Комиссии вступают в силу с момента их утверждения председателем или заместителем председателя Межведомственной комиссии.</w:t>
      </w:r>
    </w:p>
    <w:p w:rsidR="00B50484" w:rsidRDefault="00B50484" w:rsidP="00B50484">
      <w:pPr>
        <w:pStyle w:val="ConsPlusNormal"/>
        <w:jc w:val="both"/>
      </w:pPr>
    </w:p>
    <w:p w:rsidR="00D9273E" w:rsidRDefault="000B0D41" w:rsidP="00D9273E">
      <w:pPr>
        <w:pStyle w:val="ConsPlusNormal"/>
        <w:jc w:val="center"/>
        <w:rPr>
          <w:b/>
          <w:bCs/>
        </w:rPr>
      </w:pPr>
      <w:r>
        <w:br w:type="page"/>
      </w:r>
      <w:r w:rsidR="00D9273E">
        <w:rPr>
          <w:b/>
          <w:bCs/>
        </w:rPr>
        <w:lastRenderedPageBreak/>
        <w:t>СОСТАВ</w:t>
      </w:r>
    </w:p>
    <w:p w:rsidR="00D9273E" w:rsidRDefault="00D9273E" w:rsidP="00D9273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МЕЖВЕДОМСТВЕННОЙ КОМИССИИ ПРИ ПРЕФЕКТУРЕ </w:t>
      </w:r>
    </w:p>
    <w:p w:rsidR="00D9273E" w:rsidRDefault="00D9273E" w:rsidP="00D9273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ЮГО-ВОСТОЧНОГО АДМИНИСТРАТИВНОГО ОКРУГА </w:t>
      </w:r>
    </w:p>
    <w:p w:rsidR="00D9273E" w:rsidRDefault="00D9273E" w:rsidP="00D9273E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МОСКВЫ ПО УСТРАНЕНИЮ</w:t>
      </w:r>
    </w:p>
    <w:p w:rsidR="00D9273E" w:rsidRDefault="00D9273E" w:rsidP="00D9273E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АДМИНИСТРАТИВНЫХ БАРЬЕРОВ ПРИ РАЗВИТИИ ПРЕДПРИНИМАТЕЛЬСТВА</w:t>
      </w:r>
    </w:p>
    <w:p w:rsidR="00D9273E" w:rsidRDefault="00D9273E" w:rsidP="00D9273E">
      <w:pPr>
        <w:pStyle w:val="ConsPlusNormal"/>
        <w:jc w:val="center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7366"/>
      </w:tblGrid>
      <w:tr w:rsidR="00D9273E" w:rsidTr="005D6C14">
        <w:tc>
          <w:tcPr>
            <w:tcW w:w="9921" w:type="dxa"/>
            <w:gridSpan w:val="2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Председатель Межведомственной комиссии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Кудряшова Н.В.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- заместитель префекта 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9921" w:type="dxa"/>
            <w:gridSpan w:val="2"/>
          </w:tcPr>
          <w:p w:rsidR="00D9273E" w:rsidRDefault="00D9273E" w:rsidP="005D6C14">
            <w:pPr>
              <w:pStyle w:val="ConsPlusNormal"/>
              <w:jc w:val="both"/>
            </w:pPr>
          </w:p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Заместитель председателя Межведомственной комиссии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Б</w:t>
            </w:r>
            <w:bookmarkStart w:id="0" w:name="_GoBack"/>
            <w:bookmarkEnd w:id="0"/>
            <w:r>
              <w:t>еликова С.В.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 xml:space="preserve">- начальник Управления имущественных отношений </w:t>
            </w:r>
            <w:r>
              <w:br/>
              <w:t>и развития производственных территорий префектуры  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9921" w:type="dxa"/>
            <w:gridSpan w:val="2"/>
          </w:tcPr>
          <w:p w:rsidR="00D9273E" w:rsidRDefault="00D9273E" w:rsidP="005D6C14">
            <w:pPr>
              <w:pStyle w:val="ConsPlusNormal"/>
              <w:jc w:val="both"/>
            </w:pPr>
          </w:p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Ответственный секретарь Межведомственной комиссии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Меркулова Е.Э.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 xml:space="preserve">- советник Управления имущественных отношений </w:t>
            </w:r>
            <w:r>
              <w:br/>
              <w:t>и развития производственных территорий префектуры 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9921" w:type="dxa"/>
            <w:gridSpan w:val="2"/>
          </w:tcPr>
          <w:p w:rsidR="00D9273E" w:rsidRDefault="00D9273E" w:rsidP="005D6C14">
            <w:pPr>
              <w:pStyle w:val="ConsPlusNormal"/>
              <w:jc w:val="both"/>
            </w:pPr>
          </w:p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Члены Межведомственной комиссии: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proofErr w:type="spellStart"/>
            <w:r>
              <w:t>Каканова</w:t>
            </w:r>
            <w:proofErr w:type="spellEnd"/>
            <w:r>
              <w:t xml:space="preserve"> Т.Х.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>- начальник Управления экономики и перспективного развития префектуры 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Щербаков И.Н.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 xml:space="preserve">- начальник Управления торговли и услуг префектуры </w:t>
            </w:r>
            <w:r>
              <w:br/>
              <w:t>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Астапенко В.В.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 xml:space="preserve">- начальник Правового управления префектуры </w:t>
            </w:r>
            <w:r>
              <w:br/>
              <w:t>Юго-Восточного административного округа города Москвы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proofErr w:type="spellStart"/>
            <w:r>
              <w:t>Грибкова</w:t>
            </w:r>
            <w:proofErr w:type="spellEnd"/>
            <w:r>
              <w:t xml:space="preserve"> Т.А.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  <w:r>
              <w:t xml:space="preserve">- председатель окружного Совета Московской </w:t>
            </w:r>
            <w:r>
              <w:tab/>
              <w:t>Федерации профсоюзов ЮВАО города Москвы</w:t>
            </w:r>
          </w:p>
        </w:tc>
      </w:tr>
      <w:tr w:rsidR="00D9273E" w:rsidTr="005D6C14">
        <w:tc>
          <w:tcPr>
            <w:tcW w:w="2555" w:type="dxa"/>
          </w:tcPr>
          <w:p w:rsidR="00D9273E" w:rsidRDefault="00D9273E" w:rsidP="005D6C14">
            <w:pPr>
              <w:pStyle w:val="ConsPlusNormal"/>
              <w:rPr>
                <w:b/>
                <w:bCs/>
              </w:rPr>
            </w:pPr>
            <w:r>
              <w:t>Моряков П.В.</w:t>
            </w:r>
          </w:p>
        </w:tc>
        <w:tc>
          <w:tcPr>
            <w:tcW w:w="7366" w:type="dxa"/>
          </w:tcPr>
          <w:p w:rsidR="00D9273E" w:rsidRDefault="00D9273E" w:rsidP="005D6C14">
            <w:pPr>
              <w:pStyle w:val="ConsPlusNormal"/>
              <w:jc w:val="both"/>
              <w:rPr>
                <w:shd w:val="clear" w:color="auto" w:fill="FFFFFF"/>
              </w:rPr>
            </w:pPr>
            <w:r>
              <w:t xml:space="preserve">- председатель </w:t>
            </w:r>
            <w:r w:rsidRPr="003266C6">
              <w:rPr>
                <w:shd w:val="clear" w:color="auto" w:fill="FFFFFF"/>
              </w:rPr>
              <w:t xml:space="preserve">Территориального союза работодателей </w:t>
            </w:r>
            <w:r>
              <w:rPr>
                <w:shd w:val="clear" w:color="auto" w:fill="FFFFFF"/>
              </w:rPr>
              <w:t>«</w:t>
            </w:r>
            <w:r w:rsidRPr="003266C6">
              <w:rPr>
                <w:shd w:val="clear" w:color="auto" w:fill="FFFFFF"/>
              </w:rPr>
              <w:t>Организация Московской Конфедерации промышленников и предпринимателей (работодателей)</w:t>
            </w:r>
            <w:r>
              <w:rPr>
                <w:shd w:val="clear" w:color="auto" w:fill="FFFFFF"/>
              </w:rPr>
              <w:br/>
            </w:r>
            <w:r w:rsidRPr="003266C6">
              <w:rPr>
                <w:shd w:val="clear" w:color="auto" w:fill="FFFFFF"/>
              </w:rPr>
              <w:t>в ЮВАО города Москвы</w:t>
            </w:r>
            <w:r>
              <w:rPr>
                <w:shd w:val="clear" w:color="auto" w:fill="FFFFFF"/>
              </w:rPr>
              <w:t>»</w:t>
            </w:r>
          </w:p>
          <w:p w:rsidR="00D9273E" w:rsidRDefault="00D9273E" w:rsidP="005D6C14">
            <w:pPr>
              <w:pStyle w:val="ConsPlusNormal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2</w:t>
            </w:r>
          </w:p>
          <w:p w:rsidR="00D9273E" w:rsidRDefault="00D9273E" w:rsidP="005D6C14">
            <w:pPr>
              <w:pStyle w:val="ConsPlusNormal"/>
              <w:jc w:val="both"/>
              <w:rPr>
                <w:b/>
                <w:bCs/>
              </w:rPr>
            </w:pPr>
          </w:p>
        </w:tc>
      </w:tr>
    </w:tbl>
    <w:p w:rsidR="00D9273E" w:rsidRDefault="00D9273E" w:rsidP="00D9273E">
      <w:pPr>
        <w:pStyle w:val="ConsPlusNormal"/>
        <w:ind w:firstLine="540"/>
        <w:jc w:val="both"/>
      </w:pPr>
      <w:r>
        <w:t>На заседания приглашаются по принадлежности вопросов начальники управлений и самостоятельных отделов префектуры Юго-Восточного административного округа города Москвы, главы управ районов</w:t>
      </w:r>
      <w:r w:rsidRPr="00EA1F75">
        <w:t xml:space="preserve"> </w:t>
      </w:r>
      <w:r>
        <w:t>Юго-Восточного административного округа города Москвы, а также представители</w:t>
      </w:r>
      <w:r>
        <w:br/>
        <w:t>(по согласованию):</w:t>
      </w:r>
    </w:p>
    <w:p w:rsidR="00D9273E" w:rsidRDefault="00D9273E" w:rsidP="00D9273E">
      <w:pPr>
        <w:pStyle w:val="ConsPlusNormal"/>
        <w:ind w:firstLine="540"/>
        <w:jc w:val="both"/>
      </w:pPr>
      <w:r>
        <w:lastRenderedPageBreak/>
        <w:t>- Департамента предпринимательства и инновационного развития города Москвы;</w:t>
      </w:r>
    </w:p>
    <w:p w:rsidR="00D9273E" w:rsidRDefault="00D9273E" w:rsidP="00D9273E">
      <w:pPr>
        <w:pStyle w:val="ConsPlusNormal"/>
        <w:ind w:firstLine="540"/>
        <w:jc w:val="both"/>
      </w:pPr>
      <w:r>
        <w:t>- Департамента городского имущества города Москвы;</w:t>
      </w:r>
    </w:p>
    <w:p w:rsidR="00D9273E" w:rsidRDefault="00D9273E" w:rsidP="00D9273E">
      <w:pPr>
        <w:pStyle w:val="ConsPlusNormal"/>
        <w:ind w:firstLine="540"/>
        <w:jc w:val="both"/>
      </w:pPr>
      <w:r>
        <w:t>- Административно-технической инспекции по ЮВАО;</w:t>
      </w:r>
    </w:p>
    <w:p w:rsidR="00D9273E" w:rsidRDefault="00D9273E" w:rsidP="00D9273E">
      <w:pPr>
        <w:pStyle w:val="ConsPlusNormal"/>
        <w:ind w:firstLine="540"/>
        <w:jc w:val="both"/>
      </w:pPr>
      <w:r>
        <w:t>- Управления внутренних дел по Юго-Восточному административному округу города Москвы;</w:t>
      </w:r>
    </w:p>
    <w:p w:rsidR="00D9273E" w:rsidRDefault="00D9273E" w:rsidP="00D9273E">
      <w:pPr>
        <w:pStyle w:val="ConsPlusNormal"/>
        <w:ind w:firstLine="540"/>
        <w:jc w:val="both"/>
      </w:pPr>
      <w:r>
        <w:t xml:space="preserve">- ИФНС России №21, 22, 23 по </w:t>
      </w:r>
      <w:proofErr w:type="gramStart"/>
      <w:r>
        <w:t>городу  Москве</w:t>
      </w:r>
      <w:proofErr w:type="gramEnd"/>
      <w:r>
        <w:t>;</w:t>
      </w:r>
    </w:p>
    <w:p w:rsidR="00D9273E" w:rsidRDefault="00D9273E" w:rsidP="00D9273E">
      <w:pPr>
        <w:pStyle w:val="ConsPlusNormal"/>
        <w:ind w:firstLine="540"/>
        <w:jc w:val="both"/>
      </w:pPr>
      <w:r>
        <w:t xml:space="preserve">- территориального отдела Управления Федеральной службы по надзору </w:t>
      </w:r>
      <w:r>
        <w:br/>
        <w:t xml:space="preserve">в сфере защиты прав потребителей и благополучия человека по городу Москве </w:t>
      </w:r>
      <w:r>
        <w:br/>
        <w:t>в Юго-Восточном административном округе города Москвы.</w:t>
      </w:r>
    </w:p>
    <w:p w:rsidR="000B0D41" w:rsidRDefault="000B0D41">
      <w:pPr>
        <w:rPr>
          <w:rFonts w:ascii="Times New Roman" w:hAnsi="Times New Roman" w:cs="Times New Roman"/>
          <w:sz w:val="28"/>
          <w:szCs w:val="28"/>
        </w:rPr>
      </w:pPr>
    </w:p>
    <w:sectPr w:rsidR="000B0D41" w:rsidSect="003A517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BE"/>
    <w:rsid w:val="00001440"/>
    <w:rsid w:val="000B0D41"/>
    <w:rsid w:val="000F2A23"/>
    <w:rsid w:val="000F3CAA"/>
    <w:rsid w:val="00101DBC"/>
    <w:rsid w:val="001308EA"/>
    <w:rsid w:val="00154730"/>
    <w:rsid w:val="00164337"/>
    <w:rsid w:val="00184326"/>
    <w:rsid w:val="001A5D9B"/>
    <w:rsid w:val="001C6768"/>
    <w:rsid w:val="001F5499"/>
    <w:rsid w:val="00225D04"/>
    <w:rsid w:val="002C16B3"/>
    <w:rsid w:val="002E1CB6"/>
    <w:rsid w:val="002E523D"/>
    <w:rsid w:val="002E5D7B"/>
    <w:rsid w:val="002F4124"/>
    <w:rsid w:val="002F6CFE"/>
    <w:rsid w:val="00311599"/>
    <w:rsid w:val="003266C6"/>
    <w:rsid w:val="00340E80"/>
    <w:rsid w:val="003A517A"/>
    <w:rsid w:val="003B5813"/>
    <w:rsid w:val="003D7BB4"/>
    <w:rsid w:val="00411F80"/>
    <w:rsid w:val="00414B1F"/>
    <w:rsid w:val="00453750"/>
    <w:rsid w:val="0047151C"/>
    <w:rsid w:val="00486090"/>
    <w:rsid w:val="00490414"/>
    <w:rsid w:val="00492B81"/>
    <w:rsid w:val="004A3383"/>
    <w:rsid w:val="00504BE4"/>
    <w:rsid w:val="005071BE"/>
    <w:rsid w:val="00546544"/>
    <w:rsid w:val="0057064E"/>
    <w:rsid w:val="00584830"/>
    <w:rsid w:val="00592A87"/>
    <w:rsid w:val="0060560F"/>
    <w:rsid w:val="00615F6E"/>
    <w:rsid w:val="00616E30"/>
    <w:rsid w:val="0061723E"/>
    <w:rsid w:val="00627C35"/>
    <w:rsid w:val="006330F2"/>
    <w:rsid w:val="006637C4"/>
    <w:rsid w:val="00682E70"/>
    <w:rsid w:val="006A1B1E"/>
    <w:rsid w:val="006B1F02"/>
    <w:rsid w:val="006B5C57"/>
    <w:rsid w:val="006C1665"/>
    <w:rsid w:val="00736E4D"/>
    <w:rsid w:val="00786687"/>
    <w:rsid w:val="008108D1"/>
    <w:rsid w:val="0082189C"/>
    <w:rsid w:val="008950DA"/>
    <w:rsid w:val="008A516A"/>
    <w:rsid w:val="008C6E92"/>
    <w:rsid w:val="00910CCF"/>
    <w:rsid w:val="009117F4"/>
    <w:rsid w:val="0091354B"/>
    <w:rsid w:val="00984378"/>
    <w:rsid w:val="009A4068"/>
    <w:rsid w:val="009D4E78"/>
    <w:rsid w:val="00A86A74"/>
    <w:rsid w:val="00AD0B3D"/>
    <w:rsid w:val="00B50484"/>
    <w:rsid w:val="00B54832"/>
    <w:rsid w:val="00B830C0"/>
    <w:rsid w:val="00B84174"/>
    <w:rsid w:val="00BC408E"/>
    <w:rsid w:val="00C026FA"/>
    <w:rsid w:val="00C25CD3"/>
    <w:rsid w:val="00C34480"/>
    <w:rsid w:val="00C46E63"/>
    <w:rsid w:val="00CC4628"/>
    <w:rsid w:val="00CC5628"/>
    <w:rsid w:val="00CE3A79"/>
    <w:rsid w:val="00CF4A0E"/>
    <w:rsid w:val="00D70F25"/>
    <w:rsid w:val="00D9273E"/>
    <w:rsid w:val="00DC1DD3"/>
    <w:rsid w:val="00E030CB"/>
    <w:rsid w:val="00E05D6F"/>
    <w:rsid w:val="00E50F7A"/>
    <w:rsid w:val="00E527A6"/>
    <w:rsid w:val="00E81FB5"/>
    <w:rsid w:val="00EF3820"/>
    <w:rsid w:val="00F14368"/>
    <w:rsid w:val="00F64C3D"/>
    <w:rsid w:val="00F958F8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C593-E068-4C21-ADD6-A252FCAA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0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B5048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Орешкина Анастасия Евгеньевна</cp:lastModifiedBy>
  <cp:revision>2</cp:revision>
  <cp:lastPrinted>2016-03-23T11:06:00Z</cp:lastPrinted>
  <dcterms:created xsi:type="dcterms:W3CDTF">2025-12-22T12:57:00Z</dcterms:created>
  <dcterms:modified xsi:type="dcterms:W3CDTF">2025-12-22T12:57:00Z</dcterms:modified>
</cp:coreProperties>
</file>